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EB46" w14:textId="338E2792" w:rsidR="000227B5" w:rsidRPr="0035600B" w:rsidRDefault="000227B5" w:rsidP="000227B5">
      <w:pPr>
        <w:tabs>
          <w:tab w:val="right" w:pos="8953"/>
        </w:tabs>
        <w:jc w:val="both"/>
        <w:rPr>
          <w:rFonts w:ascii="Arial" w:hAnsi="Arial" w:cs="Arial"/>
          <w:sz w:val="42"/>
          <w:szCs w:val="42"/>
          <w:lang w:val="sl-SI"/>
        </w:rPr>
      </w:pPr>
      <w:r w:rsidRPr="0035600B">
        <w:rPr>
          <w:rFonts w:ascii="Arial" w:hAnsi="Arial" w:cs="Arial"/>
          <w:sz w:val="42"/>
          <w:szCs w:val="42"/>
          <w:lang w:val="sl-SI"/>
        </w:rPr>
        <w:t>PODELITEV POSLANSTVA</w:t>
      </w:r>
      <w:r w:rsidR="008E1A4F" w:rsidRPr="0035600B">
        <w:rPr>
          <w:rFonts w:ascii="Arial" w:hAnsi="Arial" w:cs="Arial"/>
          <w:sz w:val="42"/>
          <w:szCs w:val="42"/>
          <w:lang w:val="sl-SI"/>
        </w:rPr>
        <w:t xml:space="preserve"> SLUŽBE PASTORALNIH POMOČNIKOV IN TAJNIKOV ŽPS</w:t>
      </w:r>
    </w:p>
    <w:p w14:paraId="1BED2036" w14:textId="77777777" w:rsidR="008E1A4F" w:rsidRPr="0035600B" w:rsidRDefault="008E1A4F" w:rsidP="000227B5">
      <w:pPr>
        <w:tabs>
          <w:tab w:val="right" w:pos="8953"/>
        </w:tabs>
        <w:jc w:val="both"/>
        <w:rPr>
          <w:rFonts w:ascii="Arial" w:hAnsi="Arial" w:cs="Arial"/>
          <w:szCs w:val="22"/>
          <w:lang w:val="sl-SI"/>
        </w:rPr>
      </w:pPr>
    </w:p>
    <w:p w14:paraId="674FCBE2" w14:textId="252719E5" w:rsidR="00014207" w:rsidRPr="0035600B" w:rsidRDefault="00014207" w:rsidP="000227B5">
      <w:pPr>
        <w:tabs>
          <w:tab w:val="right" w:pos="8953"/>
        </w:tabs>
        <w:jc w:val="both"/>
        <w:rPr>
          <w:rFonts w:ascii="Arial" w:hAnsi="Arial" w:cs="Arial"/>
          <w:sz w:val="27"/>
          <w:szCs w:val="27"/>
          <w:lang w:val="sl-SI"/>
        </w:rPr>
      </w:pPr>
      <w:r w:rsidRPr="0035600B">
        <w:rPr>
          <w:rFonts w:ascii="Arial" w:hAnsi="Arial" w:cs="Arial"/>
          <w:sz w:val="27"/>
          <w:szCs w:val="27"/>
          <w:lang w:val="sl-SI"/>
        </w:rPr>
        <w:t xml:space="preserve">G. škof je v naših župnijah postavil v službo pastoralne pomočnike in potrdil izbiro tajnikov ŽPS. </w:t>
      </w:r>
      <w:r w:rsidR="00586F1E" w:rsidRPr="0035600B">
        <w:rPr>
          <w:rFonts w:ascii="Arial" w:hAnsi="Arial" w:cs="Arial"/>
          <w:sz w:val="27"/>
          <w:szCs w:val="27"/>
          <w:lang w:val="sl-SI"/>
        </w:rPr>
        <w:t>Hvaležen sem, da so sprejeli to poslanstvo.</w:t>
      </w:r>
    </w:p>
    <w:p w14:paraId="681927D4" w14:textId="77777777" w:rsidR="00E7179A" w:rsidRPr="0035600B" w:rsidRDefault="00E7179A" w:rsidP="000227B5">
      <w:pPr>
        <w:tabs>
          <w:tab w:val="right" w:pos="8953"/>
        </w:tabs>
        <w:jc w:val="both"/>
        <w:rPr>
          <w:rFonts w:ascii="Arial" w:hAnsi="Arial" w:cs="Arial"/>
          <w:sz w:val="27"/>
          <w:szCs w:val="27"/>
          <w:lang w:val="sl-SI"/>
        </w:rPr>
      </w:pPr>
    </w:p>
    <w:p w14:paraId="45A9FBA1" w14:textId="432C6A4D" w:rsidR="00E7179A" w:rsidRPr="0035600B" w:rsidRDefault="00586F1E" w:rsidP="00E7179A">
      <w:pPr>
        <w:tabs>
          <w:tab w:val="right" w:pos="8953"/>
        </w:tabs>
        <w:jc w:val="both"/>
        <w:rPr>
          <w:rFonts w:ascii="Arial" w:hAnsi="Arial" w:cs="Arial"/>
          <w:sz w:val="27"/>
          <w:szCs w:val="27"/>
          <w:lang w:val="sl-SI"/>
        </w:rPr>
      </w:pPr>
      <w:r w:rsidRPr="0035600B">
        <w:rPr>
          <w:rFonts w:ascii="Arial" w:hAnsi="Arial" w:cs="Arial"/>
          <w:sz w:val="27"/>
          <w:szCs w:val="27"/>
          <w:lang w:val="sl-SI"/>
        </w:rPr>
        <w:t xml:space="preserve">Izbrala jih je skupnost. Niso le pomočniki župniku, ampak se je njihovo poslanstvo rodilo iz skupnega iskanja članov ŽPS. Hvala vsem članov ŽPS, da ste odprti za sodelovanje in iskanje skupne poti. </w:t>
      </w:r>
      <w:r w:rsidR="00E7179A" w:rsidRPr="0035600B">
        <w:rPr>
          <w:rFonts w:ascii="Arial" w:hAnsi="Arial" w:cs="Arial"/>
          <w:sz w:val="27"/>
          <w:szCs w:val="27"/>
          <w:lang w:val="sl-SI"/>
        </w:rPr>
        <w:t>Skupaj o</w:t>
      </w:r>
      <w:r w:rsidRPr="0035600B">
        <w:rPr>
          <w:rFonts w:ascii="Arial" w:hAnsi="Arial" w:cs="Arial"/>
          <w:sz w:val="27"/>
          <w:szCs w:val="27"/>
          <w:lang w:val="sl-SI"/>
        </w:rPr>
        <w:t>blikujemo strategijo naših župnij za prihodnost z namenom, da bodo naša občestva ostajala in postajala živa in povezana z Bogom in med seboj.</w:t>
      </w:r>
      <w:r w:rsidR="00E7179A" w:rsidRPr="0035600B">
        <w:rPr>
          <w:rFonts w:ascii="Arial" w:hAnsi="Arial" w:cs="Arial"/>
          <w:sz w:val="27"/>
          <w:szCs w:val="27"/>
          <w:lang w:val="sl-SI"/>
        </w:rPr>
        <w:t xml:space="preserve"> Že sedaj vas je veliko voditeljev skupin in sodelavcev, hvala vam za vaše delo. To dragoceno dediščino moramo ohranjati tudi v spremenjenih časih. Cilj je, da skupaj postajamo Cerkev.</w:t>
      </w:r>
    </w:p>
    <w:p w14:paraId="010E207A" w14:textId="16008A44" w:rsidR="00E7179A" w:rsidRPr="0035600B" w:rsidRDefault="00E7179A" w:rsidP="00E7179A">
      <w:pPr>
        <w:tabs>
          <w:tab w:val="right" w:pos="8953"/>
        </w:tabs>
        <w:jc w:val="both"/>
        <w:rPr>
          <w:rFonts w:ascii="Arial" w:hAnsi="Arial" w:cs="Arial"/>
          <w:sz w:val="27"/>
          <w:szCs w:val="27"/>
          <w:lang w:val="sl-SI"/>
        </w:rPr>
      </w:pPr>
    </w:p>
    <w:p w14:paraId="35039349" w14:textId="77777777" w:rsidR="00E7179A" w:rsidRPr="0035600B" w:rsidRDefault="00E7179A" w:rsidP="00E7179A">
      <w:pPr>
        <w:tabs>
          <w:tab w:val="right" w:pos="8953"/>
        </w:tabs>
        <w:jc w:val="both"/>
        <w:rPr>
          <w:rFonts w:ascii="Arial" w:hAnsi="Arial" w:cs="Arial"/>
          <w:sz w:val="27"/>
          <w:szCs w:val="27"/>
          <w:lang w:val="sl-SI"/>
        </w:rPr>
      </w:pPr>
      <w:r w:rsidRPr="0035600B">
        <w:rPr>
          <w:rFonts w:ascii="Arial" w:hAnsi="Arial" w:cs="Arial"/>
          <w:sz w:val="27"/>
          <w:szCs w:val="27"/>
          <w:lang w:val="sl-SI"/>
        </w:rPr>
        <w:t>Ekipa pomočnikov in tajnikov bo tesno sodelovala z župnikom. Dobivali se bomo redno in izboljšali komunikacijo tudi za lažje načrtovanje dejavnosti cerkvenega leta.</w:t>
      </w:r>
    </w:p>
    <w:p w14:paraId="2DC5110C" w14:textId="77777777" w:rsidR="00E7179A" w:rsidRPr="0035600B" w:rsidRDefault="00E7179A" w:rsidP="00E7179A">
      <w:pPr>
        <w:tabs>
          <w:tab w:val="right" w:pos="8953"/>
        </w:tabs>
        <w:jc w:val="both"/>
        <w:rPr>
          <w:rFonts w:ascii="Arial" w:hAnsi="Arial" w:cs="Arial"/>
          <w:sz w:val="27"/>
          <w:szCs w:val="27"/>
          <w:lang w:val="sl-SI"/>
        </w:rPr>
      </w:pPr>
    </w:p>
    <w:p w14:paraId="1435086A" w14:textId="0AD893AE" w:rsidR="00E7179A" w:rsidRPr="0035600B" w:rsidRDefault="00E7179A" w:rsidP="00E7179A">
      <w:pPr>
        <w:tabs>
          <w:tab w:val="right" w:pos="8953"/>
        </w:tabs>
        <w:jc w:val="both"/>
        <w:rPr>
          <w:rFonts w:ascii="Arial" w:hAnsi="Arial" w:cs="Arial"/>
          <w:sz w:val="27"/>
          <w:szCs w:val="27"/>
          <w:lang w:val="sl-SI"/>
        </w:rPr>
      </w:pPr>
      <w:r w:rsidRPr="0035600B">
        <w:rPr>
          <w:rFonts w:ascii="Arial" w:hAnsi="Arial" w:cs="Arial"/>
          <w:sz w:val="27"/>
          <w:szCs w:val="27"/>
          <w:lang w:val="sl-SI"/>
        </w:rPr>
        <w:t xml:space="preserve">Na pastoralne pomočnike in tajnike iz treh naših občestev se lahko obrnete za župnijske zadeve, predloge, opozorila ... </w:t>
      </w:r>
    </w:p>
    <w:p w14:paraId="55DA43EA" w14:textId="4C326DC5" w:rsidR="00586F1E" w:rsidRPr="0035600B" w:rsidRDefault="00586F1E" w:rsidP="00586F1E">
      <w:pPr>
        <w:tabs>
          <w:tab w:val="right" w:pos="8953"/>
        </w:tabs>
        <w:jc w:val="both"/>
        <w:rPr>
          <w:rFonts w:ascii="Arial" w:hAnsi="Arial" w:cs="Arial"/>
          <w:sz w:val="27"/>
          <w:szCs w:val="27"/>
          <w:lang w:val="sl-SI"/>
        </w:rPr>
      </w:pPr>
    </w:p>
    <w:p w14:paraId="7D9813D2" w14:textId="77777777" w:rsidR="00E7179A" w:rsidRPr="0035600B" w:rsidRDefault="00E7179A" w:rsidP="00E7179A">
      <w:pPr>
        <w:tabs>
          <w:tab w:val="right" w:pos="8953"/>
        </w:tabs>
        <w:jc w:val="both"/>
        <w:rPr>
          <w:rFonts w:ascii="Arial" w:hAnsi="Arial" w:cs="Arial"/>
          <w:sz w:val="27"/>
          <w:szCs w:val="27"/>
          <w:lang w:val="sl-SI"/>
        </w:rPr>
      </w:pPr>
      <w:r w:rsidRPr="0035600B">
        <w:rPr>
          <w:rFonts w:ascii="Arial" w:hAnsi="Arial" w:cs="Arial"/>
          <w:sz w:val="27"/>
          <w:szCs w:val="27"/>
          <w:lang w:val="sl-SI"/>
        </w:rPr>
        <w:t>Potrditev g. škofa Petra je objavljena na spletni strani.</w:t>
      </w:r>
    </w:p>
    <w:p w14:paraId="4E3D5EF7" w14:textId="77777777" w:rsidR="00E7179A" w:rsidRPr="0035600B" w:rsidRDefault="00E7179A" w:rsidP="00E7179A">
      <w:pPr>
        <w:ind w:right="-285"/>
        <w:rPr>
          <w:rFonts w:ascii="Arial" w:hAnsi="Arial" w:cs="Arial"/>
          <w:sz w:val="27"/>
          <w:szCs w:val="27"/>
        </w:rPr>
      </w:pPr>
    </w:p>
    <w:p w14:paraId="2371175A" w14:textId="77777777" w:rsidR="00E7179A" w:rsidRPr="0035600B" w:rsidRDefault="00E7179A" w:rsidP="00E7179A">
      <w:pPr>
        <w:ind w:right="-285"/>
        <w:rPr>
          <w:rFonts w:ascii="Arial" w:hAnsi="Arial" w:cs="Arial"/>
          <w:sz w:val="27"/>
          <w:szCs w:val="27"/>
        </w:rPr>
      </w:pPr>
      <w:r w:rsidRPr="0035600B">
        <w:rPr>
          <w:rFonts w:ascii="Arial" w:hAnsi="Arial" w:cs="Arial"/>
          <w:sz w:val="27"/>
          <w:szCs w:val="27"/>
        </w:rPr>
        <w:t>Imena in kontakti:</w:t>
      </w:r>
    </w:p>
    <w:p w14:paraId="4499A792" w14:textId="00B83111" w:rsidR="00E7179A" w:rsidRPr="0035600B" w:rsidRDefault="00E7179A" w:rsidP="00E7179A">
      <w:pPr>
        <w:ind w:right="-285"/>
        <w:rPr>
          <w:rFonts w:ascii="Arial" w:hAnsi="Arial" w:cs="Arial"/>
          <w:sz w:val="27"/>
          <w:szCs w:val="27"/>
        </w:rPr>
      </w:pPr>
      <w:r w:rsidRPr="0035600B">
        <w:rPr>
          <w:rFonts w:ascii="Arial" w:hAnsi="Arial" w:cs="Arial"/>
          <w:sz w:val="27"/>
          <w:szCs w:val="27"/>
        </w:rPr>
        <w:br/>
        <w:t>Pastoralna pomočnika:</w:t>
      </w:r>
      <w:r w:rsidRPr="0035600B">
        <w:rPr>
          <w:rFonts w:ascii="Arial" w:hAnsi="Arial" w:cs="Arial"/>
          <w:sz w:val="27"/>
          <w:szCs w:val="27"/>
        </w:rPr>
        <w:br/>
      </w:r>
      <w:r w:rsidRPr="0035600B">
        <w:rPr>
          <w:rFonts w:ascii="Arial" w:hAnsi="Arial" w:cs="Arial"/>
          <w:b/>
          <w:bCs/>
          <w:sz w:val="27"/>
          <w:szCs w:val="27"/>
        </w:rPr>
        <w:t>Bogdan Jesenko</w:t>
      </w:r>
      <w:r w:rsidRPr="0035600B">
        <w:rPr>
          <w:rFonts w:ascii="Arial" w:hAnsi="Arial" w:cs="Arial"/>
          <w:sz w:val="27"/>
          <w:szCs w:val="27"/>
        </w:rPr>
        <w:t>, Jelični Vrh 15a, 041 427 926, bogdan.jes@gmail.com</w:t>
      </w:r>
    </w:p>
    <w:p w14:paraId="55BE57A4" w14:textId="76B762D4" w:rsidR="00E7179A" w:rsidRDefault="00E7179A" w:rsidP="00E7179A">
      <w:pPr>
        <w:ind w:right="-285"/>
        <w:rPr>
          <w:rFonts w:ascii="Arial" w:hAnsi="Arial" w:cs="Arial"/>
          <w:color w:val="000000" w:themeColor="text1"/>
          <w:sz w:val="27"/>
          <w:szCs w:val="27"/>
        </w:rPr>
      </w:pPr>
      <w:r w:rsidRPr="0035600B">
        <w:rPr>
          <w:rFonts w:ascii="Arial" w:hAnsi="Arial" w:cs="Arial"/>
          <w:b/>
          <w:bCs/>
          <w:sz w:val="27"/>
          <w:szCs w:val="27"/>
        </w:rPr>
        <w:t>Magda Kržišnik</w:t>
      </w:r>
      <w:r w:rsidRPr="0035600B">
        <w:rPr>
          <w:rFonts w:ascii="Arial" w:hAnsi="Arial" w:cs="Arial"/>
          <w:sz w:val="27"/>
          <w:szCs w:val="27"/>
        </w:rPr>
        <w:t xml:space="preserve">, Medvedje Brdo 33a, 031 519 248, </w:t>
      </w:r>
      <w:hyperlink r:id="rId4" w:history="1">
        <w:r w:rsidR="00702850" w:rsidRPr="003869A7">
          <w:rPr>
            <w:rStyle w:val="Hiperpovezava"/>
            <w:rFonts w:ascii="Arial" w:hAnsi="Arial" w:cs="Arial"/>
            <w:sz w:val="27"/>
            <w:szCs w:val="27"/>
          </w:rPr>
          <w:t>magda.krzisnik@gmail.com</w:t>
        </w:r>
      </w:hyperlink>
    </w:p>
    <w:p w14:paraId="2AEDF0B9" w14:textId="77777777" w:rsidR="00702850" w:rsidRPr="0035600B" w:rsidRDefault="00702850" w:rsidP="00E7179A">
      <w:pPr>
        <w:ind w:right="-285"/>
        <w:rPr>
          <w:rFonts w:ascii="Arial" w:hAnsi="Arial" w:cs="Arial"/>
          <w:sz w:val="27"/>
          <w:szCs w:val="27"/>
        </w:rPr>
      </w:pPr>
    </w:p>
    <w:p w14:paraId="21FCFECB" w14:textId="77777777" w:rsidR="00E7179A" w:rsidRPr="0035600B" w:rsidRDefault="00E7179A" w:rsidP="00E7179A">
      <w:pPr>
        <w:ind w:right="-285"/>
        <w:rPr>
          <w:rFonts w:ascii="Arial" w:hAnsi="Arial" w:cs="Arial"/>
          <w:b/>
          <w:sz w:val="27"/>
          <w:szCs w:val="27"/>
        </w:rPr>
      </w:pPr>
      <w:r w:rsidRPr="0035600B">
        <w:rPr>
          <w:rFonts w:ascii="Arial" w:hAnsi="Arial" w:cs="Arial"/>
          <w:sz w:val="27"/>
          <w:szCs w:val="27"/>
        </w:rPr>
        <w:t>Tajnika:</w:t>
      </w:r>
      <w:r w:rsidRPr="0035600B">
        <w:rPr>
          <w:rFonts w:ascii="Arial" w:hAnsi="Arial" w:cs="Arial"/>
          <w:sz w:val="27"/>
          <w:szCs w:val="27"/>
        </w:rPr>
        <w:br/>
      </w:r>
      <w:r w:rsidRPr="0035600B">
        <w:rPr>
          <w:rFonts w:ascii="Arial" w:hAnsi="Arial" w:cs="Arial"/>
          <w:b/>
          <w:color w:val="000000" w:themeColor="text1"/>
          <w:sz w:val="27"/>
          <w:szCs w:val="27"/>
        </w:rPr>
        <w:t>Tanja Jereb</w:t>
      </w:r>
      <w:r w:rsidRPr="0035600B">
        <w:rPr>
          <w:rFonts w:ascii="Arial" w:hAnsi="Arial" w:cs="Arial"/>
          <w:color w:val="000000" w:themeColor="text1"/>
          <w:sz w:val="27"/>
          <w:szCs w:val="27"/>
        </w:rPr>
        <w:t>, Godovič 132, 031 771 722, tanja_jereb@yahoo.com</w:t>
      </w:r>
      <w:r w:rsidRPr="0035600B">
        <w:rPr>
          <w:rFonts w:ascii="Arial" w:hAnsi="Arial" w:cs="Arial"/>
          <w:b/>
          <w:sz w:val="27"/>
          <w:szCs w:val="27"/>
        </w:rPr>
        <w:t xml:space="preserve"> </w:t>
      </w:r>
    </w:p>
    <w:p w14:paraId="023512FC" w14:textId="2EF90336" w:rsidR="00E7179A" w:rsidRPr="0035600B" w:rsidRDefault="00E7179A" w:rsidP="00E7179A">
      <w:pPr>
        <w:ind w:right="-285"/>
        <w:rPr>
          <w:rFonts w:ascii="Arial" w:hAnsi="Arial" w:cs="Arial"/>
          <w:color w:val="000000" w:themeColor="text1"/>
          <w:sz w:val="27"/>
          <w:szCs w:val="27"/>
        </w:rPr>
      </w:pPr>
      <w:r w:rsidRPr="0035600B">
        <w:rPr>
          <w:rFonts w:ascii="Arial" w:hAnsi="Arial" w:cs="Arial"/>
          <w:b/>
          <w:sz w:val="27"/>
          <w:szCs w:val="27"/>
        </w:rPr>
        <w:t>Marjeta Rijavec</w:t>
      </w:r>
      <w:r w:rsidRPr="0035600B">
        <w:rPr>
          <w:rFonts w:ascii="Arial" w:hAnsi="Arial" w:cs="Arial"/>
          <w:sz w:val="27"/>
          <w:szCs w:val="27"/>
        </w:rPr>
        <w:t xml:space="preserve">, Zavratec 4a, 041 712 461, </w:t>
      </w:r>
      <w:r w:rsidRPr="0035600B">
        <w:rPr>
          <w:rFonts w:ascii="Arial" w:hAnsi="Arial" w:cs="Arial"/>
          <w:color w:val="000000" w:themeColor="text1"/>
          <w:sz w:val="27"/>
          <w:szCs w:val="27"/>
        </w:rPr>
        <w:t>marjet.rijavec@gmail.com</w:t>
      </w:r>
    </w:p>
    <w:p w14:paraId="4926104F" w14:textId="4C1C4EA3" w:rsidR="00E7179A" w:rsidRPr="0035600B" w:rsidRDefault="00E7179A" w:rsidP="00E7179A">
      <w:pPr>
        <w:ind w:right="-285"/>
        <w:rPr>
          <w:rFonts w:ascii="Arial" w:hAnsi="Arial" w:cs="Arial"/>
          <w:color w:val="000000" w:themeColor="text1"/>
          <w:sz w:val="27"/>
          <w:szCs w:val="27"/>
        </w:rPr>
      </w:pPr>
    </w:p>
    <w:p w14:paraId="2801BC55"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lastRenderedPageBreak/>
        <w:t>Za lažjo predstavo kratek oris dela:</w:t>
      </w:r>
    </w:p>
    <w:p w14:paraId="65A2D514" w14:textId="77777777" w:rsidR="00C842F6" w:rsidRPr="00C842F6" w:rsidRDefault="00C842F6" w:rsidP="00C842F6">
      <w:pPr>
        <w:suppressAutoHyphens w:val="0"/>
        <w:autoSpaceDE/>
        <w:autoSpaceDN/>
        <w:adjustRightInd/>
        <w:spacing w:before="405" w:after="135" w:line="240" w:lineRule="auto"/>
        <w:textAlignment w:val="auto"/>
        <w:outlineLvl w:val="3"/>
        <w:rPr>
          <w:rFonts w:ascii="Arial" w:eastAsia="Times New Roman" w:hAnsi="Arial" w:cs="Arial"/>
          <w:color w:val="1F2937"/>
          <w:spacing w:val="-4"/>
          <w:sz w:val="42"/>
          <w:szCs w:val="42"/>
          <w:lang w:val="sl-SI" w:eastAsia="sl-SI"/>
          <w14:ligatures w14:val="none"/>
        </w:rPr>
      </w:pPr>
      <w:r w:rsidRPr="00C842F6">
        <w:rPr>
          <w:rFonts w:ascii="Arial" w:eastAsia="Times New Roman" w:hAnsi="Arial" w:cs="Arial"/>
          <w:color w:val="1F2937"/>
          <w:spacing w:val="-4"/>
          <w:sz w:val="42"/>
          <w:szCs w:val="42"/>
          <w:lang w:val="sl-SI" w:eastAsia="sl-SI"/>
          <w14:ligatures w14:val="none"/>
        </w:rPr>
        <w:t>Pastoralni pomočnik</w:t>
      </w:r>
    </w:p>
    <w:p w14:paraId="32D5560E"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Kontaktna oseba za pobude, opozorila s strani župljanov. Župljani naj vedo, na koga se lahko obrnejo. </w:t>
      </w:r>
    </w:p>
    <w:p w14:paraId="3D531F3E"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Koordiniranje in spodbujanje dela posameznih skupin in tudi posameznikov. </w:t>
      </w:r>
    </w:p>
    <w:p w14:paraId="38E2644B"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Pomoč vodjem skupin pri odločanju, reševanju manjših skupnih zadev.</w:t>
      </w:r>
    </w:p>
    <w:p w14:paraId="602E51C2"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Zbiranje informacij za župnijska oznanila (razpredelnica rednega sodelovanja in skrb, da se ne spregleda pomembnih stvari skozi leto)</w:t>
      </w:r>
    </w:p>
    <w:p w14:paraId="6C036860" w14:textId="7777777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Zbere sodelavce za izpeljavo nedeljskega bogoslužja Božje besede in prebere oznanila v primeru nenadne odsotnostim župnika.</w:t>
      </w:r>
    </w:p>
    <w:p w14:paraId="59C8101A" w14:textId="352F5409" w:rsid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Skrb za koordinacijo materialnih del.</w:t>
      </w:r>
    </w:p>
    <w:p w14:paraId="73B7B921" w14:textId="6EAF6E57"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Pr>
          <w:rFonts w:ascii="Arial" w:eastAsia="Times New Roman" w:hAnsi="Arial" w:cs="Arial"/>
          <w:color w:val="4B5563"/>
          <w:sz w:val="27"/>
          <w:szCs w:val="27"/>
          <w:lang w:val="sl-SI" w:eastAsia="sl-SI"/>
          <w14:ligatures w14:val="none"/>
        </w:rPr>
        <w:t>Drugo po dogovoru z župnikom</w:t>
      </w:r>
      <w:r w:rsidR="003768D5">
        <w:rPr>
          <w:rFonts w:ascii="Arial" w:eastAsia="Times New Roman" w:hAnsi="Arial" w:cs="Arial"/>
          <w:color w:val="4B5563"/>
          <w:sz w:val="27"/>
          <w:szCs w:val="27"/>
          <w:lang w:val="sl-SI" w:eastAsia="sl-SI"/>
          <w14:ligatures w14:val="none"/>
        </w:rPr>
        <w:t>.</w:t>
      </w:r>
    </w:p>
    <w:p w14:paraId="6B1E9E91" w14:textId="77777777" w:rsidR="00C842F6" w:rsidRPr="00C842F6" w:rsidRDefault="00C842F6" w:rsidP="00C842F6">
      <w:pPr>
        <w:suppressAutoHyphens w:val="0"/>
        <w:autoSpaceDE/>
        <w:autoSpaceDN/>
        <w:adjustRightInd/>
        <w:spacing w:before="405" w:after="135" w:line="240" w:lineRule="auto"/>
        <w:textAlignment w:val="auto"/>
        <w:outlineLvl w:val="3"/>
        <w:rPr>
          <w:rFonts w:ascii="Arial" w:eastAsia="Times New Roman" w:hAnsi="Arial" w:cs="Arial"/>
          <w:color w:val="1F2937"/>
          <w:spacing w:val="-4"/>
          <w:sz w:val="42"/>
          <w:szCs w:val="42"/>
          <w:lang w:val="sl-SI" w:eastAsia="sl-SI"/>
          <w14:ligatures w14:val="none"/>
        </w:rPr>
      </w:pPr>
      <w:r w:rsidRPr="00C842F6">
        <w:rPr>
          <w:rFonts w:ascii="Arial" w:eastAsia="Times New Roman" w:hAnsi="Arial" w:cs="Arial"/>
          <w:color w:val="1F2937"/>
          <w:spacing w:val="-4"/>
          <w:sz w:val="42"/>
          <w:szCs w:val="42"/>
          <w:lang w:val="sl-SI" w:eastAsia="sl-SI"/>
          <w14:ligatures w14:val="none"/>
        </w:rPr>
        <w:t>Tajnik ŽPS</w:t>
      </w:r>
    </w:p>
    <w:p w14:paraId="10B61AD0" w14:textId="0C1A18A6" w:rsidR="00C842F6" w:rsidRPr="00C842F6" w:rsidRDefault="00C842F6" w:rsidP="00C842F6">
      <w:pPr>
        <w:suppressAutoHyphens w:val="0"/>
        <w:autoSpaceDE/>
        <w:autoSpaceDN/>
        <w:adjustRightInd/>
        <w:spacing w:before="100" w:beforeAutospacing="1" w:after="100" w:afterAutospacing="1" w:line="240" w:lineRule="auto"/>
        <w:textAlignment w:val="auto"/>
        <w:rPr>
          <w:rFonts w:ascii="Arial" w:eastAsia="Times New Roman" w:hAnsi="Arial" w:cs="Arial"/>
          <w:color w:val="4B5563"/>
          <w:sz w:val="27"/>
          <w:szCs w:val="27"/>
          <w:lang w:val="sl-SI" w:eastAsia="sl-SI"/>
          <w14:ligatures w14:val="none"/>
        </w:rPr>
      </w:pPr>
      <w:r w:rsidRPr="00C842F6">
        <w:rPr>
          <w:rFonts w:ascii="Arial" w:eastAsia="Times New Roman" w:hAnsi="Arial" w:cs="Arial"/>
          <w:color w:val="4B5563"/>
          <w:sz w:val="27"/>
          <w:szCs w:val="27"/>
          <w:lang w:val="sl-SI" w:eastAsia="sl-SI"/>
          <w14:ligatures w14:val="none"/>
        </w:rPr>
        <w:t>Tajnik ŽPS poskrbi za povzetke, razpošiljanje, objavo sklepov ŽPS in drugih vsebin med člani ŽPS in potrebne objave za oznanila in spletno stran</w:t>
      </w:r>
      <w:r w:rsidR="003768D5">
        <w:rPr>
          <w:rFonts w:ascii="Arial" w:eastAsia="Times New Roman" w:hAnsi="Arial" w:cs="Arial"/>
          <w:color w:val="4B5563"/>
          <w:sz w:val="27"/>
          <w:szCs w:val="27"/>
          <w:lang w:val="sl-SI" w:eastAsia="sl-SI"/>
          <w14:ligatures w14:val="none"/>
        </w:rPr>
        <w:t>…</w:t>
      </w:r>
    </w:p>
    <w:p w14:paraId="5AE502A0" w14:textId="77777777" w:rsidR="00C842F6" w:rsidRDefault="00C842F6" w:rsidP="000227B5">
      <w:pPr>
        <w:tabs>
          <w:tab w:val="right" w:pos="8953"/>
        </w:tabs>
        <w:jc w:val="both"/>
        <w:rPr>
          <w:rFonts w:ascii="Verdana" w:hAnsi="Verdana"/>
          <w:szCs w:val="22"/>
          <w:lang w:val="sl-SI"/>
        </w:rPr>
      </w:pPr>
    </w:p>
    <w:p w14:paraId="53A7D248" w14:textId="77777777" w:rsidR="00586F1E" w:rsidRDefault="00586F1E" w:rsidP="000227B5">
      <w:pPr>
        <w:tabs>
          <w:tab w:val="right" w:pos="8953"/>
        </w:tabs>
        <w:jc w:val="both"/>
        <w:rPr>
          <w:rFonts w:ascii="Verdana" w:hAnsi="Verdana"/>
          <w:szCs w:val="22"/>
          <w:lang w:val="sl-SI"/>
        </w:rPr>
      </w:pPr>
    </w:p>
    <w:sectPr w:rsidR="00586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B5"/>
    <w:rsid w:val="00014207"/>
    <w:rsid w:val="000227B5"/>
    <w:rsid w:val="002A1734"/>
    <w:rsid w:val="00330101"/>
    <w:rsid w:val="0035600B"/>
    <w:rsid w:val="003768D5"/>
    <w:rsid w:val="00404B37"/>
    <w:rsid w:val="0045267F"/>
    <w:rsid w:val="00586F1E"/>
    <w:rsid w:val="00702850"/>
    <w:rsid w:val="00724589"/>
    <w:rsid w:val="0087117A"/>
    <w:rsid w:val="008E1A4F"/>
    <w:rsid w:val="00B31862"/>
    <w:rsid w:val="00C6235C"/>
    <w:rsid w:val="00C842F6"/>
    <w:rsid w:val="00E7179A"/>
    <w:rsid w:val="00EC1B62"/>
    <w:rsid w:val="00F10A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F433"/>
  <w15:chartTrackingRefBased/>
  <w15:docId w15:val="{E252DEC3-413D-4E42-BA3A-E2D77366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99"/>
    <w:qFormat/>
    <w:rsid w:val="000227B5"/>
    <w:pPr>
      <w:suppressAutoHyphens/>
      <w:autoSpaceDE w:val="0"/>
      <w:autoSpaceDN w:val="0"/>
      <w:adjustRightInd w:val="0"/>
      <w:spacing w:after="0" w:line="288" w:lineRule="auto"/>
      <w:textAlignment w:val="baseline"/>
    </w:pPr>
    <w:rPr>
      <w:rFonts w:ascii="Tahoma" w:hAnsi="Tahoma" w:cs="Tahoma"/>
      <w:color w:val="000000"/>
      <w:sz w:val="24"/>
      <w:szCs w:val="24"/>
      <w:lang w:val="en-GB"/>
      <w14:ligatures w14:val="standardContextual"/>
    </w:rPr>
  </w:style>
  <w:style w:type="paragraph" w:styleId="Naslov4">
    <w:name w:val="heading 4"/>
    <w:basedOn w:val="Navaden"/>
    <w:link w:val="Naslov4Znak"/>
    <w:uiPriority w:val="9"/>
    <w:qFormat/>
    <w:rsid w:val="00C842F6"/>
    <w:pPr>
      <w:suppressAutoHyphens w:val="0"/>
      <w:autoSpaceDE/>
      <w:autoSpaceDN/>
      <w:adjustRightInd/>
      <w:spacing w:before="100" w:beforeAutospacing="1" w:after="100" w:afterAutospacing="1" w:line="240" w:lineRule="auto"/>
      <w:textAlignment w:val="auto"/>
      <w:outlineLvl w:val="3"/>
    </w:pPr>
    <w:rPr>
      <w:rFonts w:ascii="Times New Roman" w:eastAsia="Times New Roman" w:hAnsi="Times New Roman" w:cs="Times New Roman"/>
      <w:b/>
      <w:bCs/>
      <w:color w:val="auto"/>
      <w:lang w:val="sl-SI"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0227B5"/>
    <w:rPr>
      <w:color w:val="0563C1" w:themeColor="hyperlink"/>
      <w:u w:val="single"/>
    </w:rPr>
  </w:style>
  <w:style w:type="character" w:customStyle="1" w:styleId="Naslov4Znak">
    <w:name w:val="Naslov 4 Znak"/>
    <w:basedOn w:val="Privzetapisavaodstavka"/>
    <w:link w:val="Naslov4"/>
    <w:uiPriority w:val="9"/>
    <w:rsid w:val="00C842F6"/>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842F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val="sl-SI" w:eastAsia="sl-SI"/>
      <w14:ligatures w14:val="none"/>
    </w:rPr>
  </w:style>
  <w:style w:type="character" w:styleId="Nerazreenaomemba">
    <w:name w:val="Unresolved Mention"/>
    <w:basedOn w:val="Privzetapisavaodstavka"/>
    <w:uiPriority w:val="99"/>
    <w:semiHidden/>
    <w:unhideWhenUsed/>
    <w:rsid w:val="0070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gda.krzisnik@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Klemenčič, Ivana</cp:lastModifiedBy>
  <cp:revision>2</cp:revision>
  <dcterms:created xsi:type="dcterms:W3CDTF">2025-09-23T16:13:00Z</dcterms:created>
  <dcterms:modified xsi:type="dcterms:W3CDTF">2025-09-23T16:13:00Z</dcterms:modified>
</cp:coreProperties>
</file>